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19C06" w14:textId="4BB7CDE9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JEGYZŐKÖNYV</w:t>
      </w:r>
      <w:r>
        <w:rPr>
          <w:rFonts w:ascii="Garamond" w:hAnsi="Garamond"/>
          <w:b/>
        </w:rPr>
        <w:t xml:space="preserve"> KIVONAT</w:t>
      </w:r>
    </w:p>
    <w:p w14:paraId="52FB8917" w14:textId="77777777" w:rsidR="00A57DB4" w:rsidRDefault="00A57DB4" w:rsidP="00A57DB4">
      <w:pPr>
        <w:jc w:val="center"/>
        <w:rPr>
          <w:rFonts w:ascii="Garamond" w:hAnsi="Garamond"/>
          <w:b/>
        </w:rPr>
      </w:pPr>
    </w:p>
    <w:p w14:paraId="3A8E9565" w14:textId="5F39004E" w:rsidR="0047202A" w:rsidRDefault="0047202A" w:rsidP="00A57DB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 kivonat a 202</w:t>
      </w:r>
      <w:r w:rsidR="00A33CEE">
        <w:rPr>
          <w:rFonts w:ascii="Garamond" w:hAnsi="Garamond"/>
          <w:b/>
        </w:rPr>
        <w:t>6</w:t>
      </w:r>
      <w:r>
        <w:rPr>
          <w:rFonts w:ascii="Garamond" w:hAnsi="Garamond"/>
          <w:b/>
        </w:rPr>
        <w:t>.0</w:t>
      </w:r>
      <w:r w:rsidR="00A33CEE">
        <w:rPr>
          <w:rFonts w:ascii="Garamond" w:hAnsi="Garamond"/>
          <w:b/>
        </w:rPr>
        <w:t>5</w:t>
      </w:r>
      <w:r>
        <w:rPr>
          <w:rFonts w:ascii="Garamond" w:hAnsi="Garamond"/>
          <w:b/>
        </w:rPr>
        <w:t>.</w:t>
      </w:r>
      <w:r w:rsidR="00A33CEE">
        <w:rPr>
          <w:rFonts w:ascii="Garamond" w:hAnsi="Garamond"/>
          <w:b/>
        </w:rPr>
        <w:t>14-én</w:t>
      </w:r>
      <w:r>
        <w:rPr>
          <w:rFonts w:ascii="Garamond" w:hAnsi="Garamond"/>
          <w:b/>
        </w:rPr>
        <w:t xml:space="preserve"> megtartott Közgyűlésen felvett és hitelesített Jegyzőkönyv alapján készült.</w:t>
      </w:r>
    </w:p>
    <w:p w14:paraId="041AE26B" w14:textId="77777777" w:rsidR="0047202A" w:rsidRPr="00B33AFF" w:rsidRDefault="0047202A" w:rsidP="00A57DB4">
      <w:pPr>
        <w:jc w:val="center"/>
        <w:rPr>
          <w:rFonts w:ascii="Garamond" w:hAnsi="Garamond"/>
          <w:b/>
        </w:rPr>
      </w:pPr>
    </w:p>
    <w:p w14:paraId="16C71B50" w14:textId="0D2CC88C" w:rsidR="00A57DB4" w:rsidRPr="00B33AFF" w:rsidRDefault="00A57DB4" w:rsidP="00A57DB4">
      <w:pPr>
        <w:jc w:val="both"/>
        <w:rPr>
          <w:rFonts w:ascii="Garamond" w:hAnsi="Garamond"/>
          <w:b/>
          <w:bCs/>
        </w:rPr>
      </w:pPr>
      <w:r w:rsidRPr="00B33AFF">
        <w:rPr>
          <w:rFonts w:ascii="Garamond" w:hAnsi="Garamond"/>
          <w:b/>
          <w:bCs/>
        </w:rPr>
        <w:t xml:space="preserve">Amely készült </w:t>
      </w:r>
      <w:r w:rsidRPr="00B33AFF">
        <w:rPr>
          <w:rFonts w:ascii="Garamond" w:hAnsi="Garamond"/>
          <w:b/>
        </w:rPr>
        <w:t>MAGÁN ERDŐTULAJDONOSOK ÉS GAZDÁLKODÓK ORSZÁGOS SZÖVETSÉGE</w:t>
      </w:r>
      <w:r w:rsidRPr="00B33AFF">
        <w:rPr>
          <w:rFonts w:ascii="Garamond" w:hAnsi="Garamond"/>
        </w:rPr>
        <w:t xml:space="preserve"> (a továbbiakban: </w:t>
      </w:r>
      <w:r w:rsidRPr="00B33AFF">
        <w:rPr>
          <w:rFonts w:ascii="Garamond" w:hAnsi="Garamond"/>
          <w:b/>
        </w:rPr>
        <w:t>MEGOSZ</w:t>
      </w:r>
      <w:r w:rsidRPr="00B33AFF">
        <w:rPr>
          <w:rFonts w:ascii="Garamond" w:hAnsi="Garamond"/>
        </w:rPr>
        <w:t xml:space="preserve">) </w:t>
      </w:r>
      <w:r w:rsidRPr="00B33AFF">
        <w:rPr>
          <w:rFonts w:ascii="Garamond" w:hAnsi="Garamond"/>
          <w:b/>
          <w:bCs/>
        </w:rPr>
        <w:t>20</w:t>
      </w:r>
      <w:r>
        <w:rPr>
          <w:rFonts w:ascii="Garamond" w:hAnsi="Garamond"/>
          <w:b/>
          <w:bCs/>
        </w:rPr>
        <w:t>2</w:t>
      </w:r>
      <w:r w:rsidR="00A33CEE">
        <w:rPr>
          <w:rFonts w:ascii="Garamond" w:hAnsi="Garamond"/>
          <w:b/>
          <w:bCs/>
        </w:rPr>
        <w:t>6</w:t>
      </w:r>
      <w:r w:rsidRPr="00B33AFF">
        <w:rPr>
          <w:rFonts w:ascii="Garamond" w:hAnsi="Garamond"/>
          <w:b/>
          <w:bCs/>
        </w:rPr>
        <w:t xml:space="preserve">. </w:t>
      </w:r>
      <w:r w:rsidR="00A33CEE">
        <w:rPr>
          <w:rFonts w:ascii="Garamond" w:hAnsi="Garamond"/>
          <w:b/>
          <w:bCs/>
        </w:rPr>
        <w:t>május 14</w:t>
      </w:r>
      <w:r w:rsidRPr="00B33AFF">
        <w:rPr>
          <w:rFonts w:ascii="Garamond" w:hAnsi="Garamond"/>
          <w:b/>
          <w:bCs/>
        </w:rPr>
        <w:t>-</w:t>
      </w:r>
      <w:r w:rsidR="00A33CEE">
        <w:rPr>
          <w:rFonts w:ascii="Garamond" w:hAnsi="Garamond"/>
          <w:b/>
          <w:bCs/>
        </w:rPr>
        <w:t>é</w:t>
      </w:r>
      <w:r w:rsidRPr="00B33AFF">
        <w:rPr>
          <w:rFonts w:ascii="Garamond" w:hAnsi="Garamond"/>
          <w:b/>
          <w:bCs/>
        </w:rPr>
        <w:t>n 10:00 órára összehívott</w:t>
      </w:r>
      <w:r>
        <w:rPr>
          <w:rFonts w:ascii="Garamond" w:hAnsi="Garamond"/>
          <w:b/>
          <w:bCs/>
        </w:rPr>
        <w:t xml:space="preserve"> </w:t>
      </w:r>
      <w:r w:rsidRPr="00B33AFF">
        <w:rPr>
          <w:rFonts w:ascii="Garamond" w:hAnsi="Garamond"/>
          <w:b/>
          <w:bCs/>
        </w:rPr>
        <w:t xml:space="preserve">Közgyűléséről, amelyre az Erdészeti Információs Központban (1021 Budapest, Budakeszi út 91.) került sor. </w:t>
      </w:r>
    </w:p>
    <w:p w14:paraId="6F6F8B60" w14:textId="77777777" w:rsidR="00A57DB4" w:rsidRPr="00B33AFF" w:rsidRDefault="00A57DB4" w:rsidP="00A57DB4">
      <w:pPr>
        <w:jc w:val="both"/>
        <w:rPr>
          <w:rFonts w:ascii="Garamond" w:hAnsi="Garamond"/>
        </w:rPr>
      </w:pPr>
    </w:p>
    <w:p w14:paraId="2542CE60" w14:textId="3377BBD8" w:rsidR="00A57DB4" w:rsidRDefault="00A57DB4" w:rsidP="00A57DB4">
      <w:pPr>
        <w:jc w:val="both"/>
        <w:rPr>
          <w:rFonts w:ascii="Garamond" w:hAnsi="Garamond"/>
        </w:rPr>
      </w:pPr>
      <w:r w:rsidRPr="00B33AFF">
        <w:rPr>
          <w:rFonts w:ascii="Garamond" w:hAnsi="Garamond"/>
          <w:u w:val="single"/>
        </w:rPr>
        <w:t>Jelen voltak:</w:t>
      </w:r>
      <w:r w:rsidR="00B65EB9">
        <w:rPr>
          <w:rFonts w:ascii="Garamond" w:hAnsi="Garamond"/>
          <w:u w:val="single"/>
        </w:rPr>
        <w:t xml:space="preserve"> 28</w:t>
      </w:r>
      <w:r w:rsidR="00B65EB9">
        <w:rPr>
          <w:rFonts w:ascii="Garamond" w:hAnsi="Garamond"/>
        </w:rPr>
        <w:t xml:space="preserve"> </w:t>
      </w:r>
      <w:r w:rsidR="002D11B1">
        <w:rPr>
          <w:rFonts w:ascii="Garamond" w:hAnsi="Garamond"/>
        </w:rPr>
        <w:t>fő</w:t>
      </w:r>
    </w:p>
    <w:p w14:paraId="60569D40" w14:textId="77777777" w:rsidR="00B3315E" w:rsidRDefault="00B3315E" w:rsidP="00A57DB4">
      <w:pPr>
        <w:jc w:val="both"/>
        <w:rPr>
          <w:rFonts w:ascii="Garamond" w:hAnsi="Garamond"/>
        </w:rPr>
      </w:pPr>
    </w:p>
    <w:p w14:paraId="025A39D7" w14:textId="2DAAC5F4" w:rsidR="00B3315E" w:rsidRPr="00901B45" w:rsidRDefault="00396D85" w:rsidP="00A57DB4">
      <w:pPr>
        <w:jc w:val="both"/>
        <w:rPr>
          <w:rFonts w:ascii="Garamond" w:hAnsi="Garamond"/>
        </w:rPr>
      </w:pPr>
      <w:r w:rsidRPr="00901B45">
        <w:rPr>
          <w:rFonts w:ascii="Garamond" w:hAnsi="Garamond"/>
        </w:rPr>
        <w:t xml:space="preserve">Mocz András, a MEGOSZ korábbi elnökének köszöntő beszéde, beszámolója, aki az elmúlt másfél évben az Agrárminisztérium erdőkért felelős helyettes államtitkáraként látta el feladatait. </w:t>
      </w:r>
    </w:p>
    <w:p w14:paraId="0EF3ECF4" w14:textId="77777777" w:rsidR="00A57DB4" w:rsidRPr="00B33AFF" w:rsidRDefault="00A57DB4" w:rsidP="00A57DB4">
      <w:pPr>
        <w:jc w:val="both"/>
        <w:rPr>
          <w:rFonts w:ascii="Garamond" w:hAnsi="Garamond"/>
        </w:rPr>
      </w:pPr>
    </w:p>
    <w:p w14:paraId="3ED60955" w14:textId="77777777" w:rsidR="00A57DB4" w:rsidRDefault="00A57DB4" w:rsidP="00A57DB4">
      <w:pPr>
        <w:jc w:val="both"/>
        <w:rPr>
          <w:rFonts w:ascii="Garamond" w:hAnsi="Garamond"/>
        </w:rPr>
      </w:pPr>
      <w:r w:rsidRPr="00B33AFF">
        <w:rPr>
          <w:rFonts w:ascii="Garamond" w:hAnsi="Garamond"/>
          <w:u w:val="single"/>
        </w:rPr>
        <w:t>Napirendi pontok</w:t>
      </w:r>
      <w:r w:rsidRPr="00B33AFF">
        <w:rPr>
          <w:rFonts w:ascii="Garamond" w:hAnsi="Garamond"/>
        </w:rPr>
        <w:t>:</w:t>
      </w:r>
    </w:p>
    <w:p w14:paraId="3430E0AA" w14:textId="77777777" w:rsidR="00A57DB4" w:rsidRPr="00B33AFF" w:rsidRDefault="00A57DB4" w:rsidP="00A57DB4">
      <w:pPr>
        <w:jc w:val="both"/>
        <w:rPr>
          <w:rFonts w:ascii="Garamond" w:hAnsi="Garamond"/>
        </w:rPr>
      </w:pPr>
    </w:p>
    <w:p w14:paraId="62D2C4D5" w14:textId="77777777" w:rsidR="0072448A" w:rsidRPr="0072448A" w:rsidRDefault="0072448A" w:rsidP="0072448A">
      <w:pPr>
        <w:numPr>
          <w:ilvl w:val="0"/>
          <w:numId w:val="2"/>
        </w:numPr>
        <w:jc w:val="both"/>
        <w:rPr>
          <w:rFonts w:ascii="Garamond" w:hAnsi="Garamond"/>
          <w:b/>
          <w:bCs/>
          <w:iCs/>
          <w:lang w:val="pt-BR"/>
        </w:rPr>
      </w:pPr>
      <w:r w:rsidRPr="0072448A">
        <w:rPr>
          <w:rFonts w:ascii="Garamond" w:hAnsi="Garamond"/>
          <w:b/>
          <w:bCs/>
          <w:iCs/>
          <w:lang w:val="pt-BR"/>
        </w:rPr>
        <w:t>Köszöntők (Dombóvári Dénes, Mocz András)</w:t>
      </w:r>
    </w:p>
    <w:p w14:paraId="4AD60069" w14:textId="0B78F976" w:rsidR="0072448A" w:rsidRPr="0072448A" w:rsidRDefault="0072448A" w:rsidP="0072448A">
      <w:pPr>
        <w:numPr>
          <w:ilvl w:val="0"/>
          <w:numId w:val="2"/>
        </w:numPr>
        <w:jc w:val="both"/>
        <w:rPr>
          <w:rFonts w:ascii="Garamond" w:hAnsi="Garamond"/>
          <w:b/>
          <w:bCs/>
          <w:iCs/>
          <w:lang w:val="pt-BR"/>
        </w:rPr>
      </w:pPr>
      <w:r w:rsidRPr="0072448A">
        <w:rPr>
          <w:rFonts w:ascii="Garamond" w:hAnsi="Garamond"/>
          <w:b/>
          <w:bCs/>
          <w:iCs/>
          <w:lang w:val="pt-BR"/>
        </w:rPr>
        <w:t xml:space="preserve">Az Elnökség beszámolója a 2025. évről (Dombóvári Dénes) </w:t>
      </w:r>
    </w:p>
    <w:p w14:paraId="0EDA9E9B" w14:textId="0FD3A467" w:rsidR="0072448A" w:rsidRPr="0072448A" w:rsidRDefault="0072448A" w:rsidP="0072448A">
      <w:pPr>
        <w:numPr>
          <w:ilvl w:val="0"/>
          <w:numId w:val="2"/>
        </w:numPr>
        <w:jc w:val="both"/>
        <w:rPr>
          <w:rFonts w:ascii="Garamond" w:hAnsi="Garamond"/>
          <w:b/>
          <w:bCs/>
          <w:iCs/>
          <w:lang w:val="pt-BR"/>
        </w:rPr>
      </w:pPr>
      <w:r w:rsidRPr="0072448A">
        <w:rPr>
          <w:rFonts w:ascii="Garamond" w:hAnsi="Garamond"/>
          <w:b/>
          <w:bCs/>
          <w:iCs/>
          <w:lang w:val="pt-BR"/>
        </w:rPr>
        <w:t>A Felügyelő Bizottság jelentése a 2025. év gazdálkodásáról (Dr. Hegedűs Attila)</w:t>
      </w:r>
    </w:p>
    <w:p w14:paraId="74034758" w14:textId="5ADC0B67" w:rsidR="0072448A" w:rsidRPr="0072448A" w:rsidRDefault="0072448A" w:rsidP="0072448A">
      <w:pPr>
        <w:numPr>
          <w:ilvl w:val="0"/>
          <w:numId w:val="2"/>
        </w:numPr>
        <w:jc w:val="both"/>
        <w:rPr>
          <w:rFonts w:ascii="Garamond" w:hAnsi="Garamond"/>
          <w:b/>
          <w:bCs/>
          <w:iCs/>
          <w:lang w:val="pt-BR"/>
        </w:rPr>
      </w:pPr>
      <w:r w:rsidRPr="0072448A">
        <w:rPr>
          <w:rFonts w:ascii="Garamond" w:hAnsi="Garamond"/>
          <w:b/>
          <w:bCs/>
          <w:iCs/>
          <w:lang w:val="pt-BR"/>
        </w:rPr>
        <w:t>A 2025. évi mérleg ismertetése, elfogadtatása (Dósa Ildikó)</w:t>
      </w:r>
    </w:p>
    <w:p w14:paraId="3CD4ED29" w14:textId="46AE4316" w:rsidR="0072448A" w:rsidRPr="0072448A" w:rsidRDefault="0072448A" w:rsidP="0072448A">
      <w:pPr>
        <w:numPr>
          <w:ilvl w:val="0"/>
          <w:numId w:val="2"/>
        </w:numPr>
        <w:jc w:val="both"/>
        <w:rPr>
          <w:rFonts w:ascii="Garamond" w:hAnsi="Garamond"/>
          <w:b/>
          <w:bCs/>
          <w:iCs/>
          <w:lang w:val="pt-BR"/>
        </w:rPr>
      </w:pPr>
      <w:r w:rsidRPr="0072448A">
        <w:rPr>
          <w:rFonts w:ascii="Garamond" w:hAnsi="Garamond"/>
          <w:b/>
          <w:bCs/>
          <w:iCs/>
          <w:lang w:val="pt-BR"/>
        </w:rPr>
        <w:t xml:space="preserve">2026. évi költségvetési terv ismertetése, megvitatása, jóváhagyása </w:t>
      </w:r>
      <w:bookmarkStart w:id="0" w:name="_Hlk71549077"/>
      <w:r w:rsidRPr="0072448A">
        <w:rPr>
          <w:rFonts w:ascii="Garamond" w:hAnsi="Garamond"/>
          <w:b/>
          <w:bCs/>
          <w:iCs/>
          <w:lang w:val="pt-BR"/>
        </w:rPr>
        <w:t>(Dósa Ildikó)</w:t>
      </w:r>
      <w:bookmarkEnd w:id="0"/>
    </w:p>
    <w:p w14:paraId="4F9B10D7" w14:textId="26508693" w:rsidR="0072448A" w:rsidRDefault="0072448A" w:rsidP="0072448A">
      <w:pPr>
        <w:numPr>
          <w:ilvl w:val="0"/>
          <w:numId w:val="2"/>
        </w:numPr>
        <w:jc w:val="both"/>
        <w:rPr>
          <w:rFonts w:ascii="Garamond" w:hAnsi="Garamond"/>
          <w:b/>
          <w:bCs/>
          <w:iCs/>
          <w:lang w:val="pt-BR"/>
        </w:rPr>
      </w:pPr>
      <w:r w:rsidRPr="0072448A">
        <w:rPr>
          <w:rFonts w:ascii="Garamond" w:hAnsi="Garamond"/>
          <w:b/>
          <w:bCs/>
          <w:iCs/>
          <w:lang w:val="pt-BR"/>
        </w:rPr>
        <w:t>MEGOSZ tagság revíziója (tagsági jogviszony felmondása, tagok listájának ismertetése) (Dósa Ildikó)</w:t>
      </w:r>
    </w:p>
    <w:p w14:paraId="2F87ED54" w14:textId="02C6D901" w:rsidR="009E21CE" w:rsidRPr="00901B45" w:rsidRDefault="00AB75BA" w:rsidP="009E21CE">
      <w:pPr>
        <w:numPr>
          <w:ilvl w:val="0"/>
          <w:numId w:val="2"/>
        </w:numPr>
        <w:jc w:val="both"/>
        <w:rPr>
          <w:rFonts w:ascii="Garamond" w:hAnsi="Garamond"/>
          <w:b/>
          <w:bCs/>
          <w:i/>
        </w:rPr>
      </w:pPr>
      <w:r w:rsidRPr="00901B45">
        <w:rPr>
          <w:rFonts w:ascii="Garamond" w:hAnsi="Garamond"/>
          <w:b/>
          <w:bCs/>
          <w:i/>
          <w:lang w:val="pt-BR"/>
        </w:rPr>
        <w:t>Javasolt napirendi pont: Alapszabály módosítása</w:t>
      </w:r>
      <w:r w:rsidR="009E21CE" w:rsidRPr="00901B45">
        <w:rPr>
          <w:rFonts w:ascii="Calibri" w:hAnsi="Calibri" w:cs="Calibri"/>
          <w:i/>
          <w:color w:val="FF0000"/>
          <w:sz w:val="28"/>
          <w:szCs w:val="28"/>
        </w:rPr>
        <w:t xml:space="preserve"> </w:t>
      </w:r>
      <w:r w:rsidR="009E21CE" w:rsidRPr="00901B45">
        <w:rPr>
          <w:rFonts w:ascii="Garamond" w:hAnsi="Garamond"/>
          <w:b/>
          <w:bCs/>
          <w:i/>
        </w:rPr>
        <w:t xml:space="preserve">a választások közötti időben megüresedett alelnöki pozíció betöltésével, valamint a szeniorokra vonatkozó szabályok, feltételek változtatásával kapcsolatban. </w:t>
      </w:r>
    </w:p>
    <w:p w14:paraId="089A3E57" w14:textId="126ECC8C" w:rsidR="007636C5" w:rsidRPr="00901B45" w:rsidRDefault="00901B45" w:rsidP="00901B45">
      <w:pPr>
        <w:numPr>
          <w:ilvl w:val="0"/>
          <w:numId w:val="2"/>
        </w:numPr>
        <w:jc w:val="both"/>
        <w:rPr>
          <w:rFonts w:ascii="Garamond" w:hAnsi="Garamond"/>
          <w:b/>
          <w:bCs/>
          <w:i/>
          <w:lang w:val="pt-BR"/>
        </w:rPr>
      </w:pPr>
      <w:r w:rsidRPr="00901B45">
        <w:rPr>
          <w:rFonts w:ascii="Garamond" w:hAnsi="Garamond"/>
          <w:b/>
          <w:bCs/>
          <w:i/>
          <w:lang w:val="pt-BR"/>
        </w:rPr>
        <w:t>Javasolt napirendi pont: Döntés a megüresedett alelnöki pozícióról</w:t>
      </w:r>
    </w:p>
    <w:p w14:paraId="71AC4BC6" w14:textId="5D04B26A" w:rsidR="00396D85" w:rsidRPr="008F50F2" w:rsidRDefault="0072448A" w:rsidP="00A57DB4">
      <w:pPr>
        <w:numPr>
          <w:ilvl w:val="0"/>
          <w:numId w:val="2"/>
        </w:numPr>
        <w:jc w:val="both"/>
        <w:rPr>
          <w:rFonts w:ascii="Garamond" w:hAnsi="Garamond"/>
          <w:b/>
          <w:bCs/>
          <w:iCs/>
          <w:lang w:val="pt-BR"/>
        </w:rPr>
      </w:pPr>
      <w:r w:rsidRPr="0072448A">
        <w:rPr>
          <w:rFonts w:ascii="Garamond" w:hAnsi="Garamond"/>
          <w:b/>
          <w:bCs/>
          <w:iCs/>
          <w:lang w:val="pt-BR"/>
        </w:rPr>
        <w:t>Egyebek (</w:t>
      </w:r>
      <w:r w:rsidR="00457DD7">
        <w:rPr>
          <w:rFonts w:ascii="Garamond" w:hAnsi="Garamond"/>
          <w:b/>
          <w:bCs/>
          <w:iCs/>
          <w:lang w:val="pt-BR"/>
        </w:rPr>
        <w:t>FA-PIAC Kft</w:t>
      </w:r>
      <w:r w:rsidR="007636C5">
        <w:rPr>
          <w:rFonts w:ascii="Garamond" w:hAnsi="Garamond"/>
          <w:b/>
          <w:bCs/>
          <w:iCs/>
          <w:lang w:val="pt-BR"/>
        </w:rPr>
        <w:t xml:space="preserve">. </w:t>
      </w:r>
      <w:r w:rsidR="00457DD7">
        <w:rPr>
          <w:rFonts w:ascii="Garamond" w:hAnsi="Garamond"/>
          <w:b/>
          <w:bCs/>
          <w:iCs/>
          <w:lang w:val="pt-BR"/>
        </w:rPr>
        <w:t xml:space="preserve">- együttműködési megállapodás; </w:t>
      </w:r>
      <w:r w:rsidRPr="0072448A">
        <w:rPr>
          <w:rFonts w:ascii="Garamond" w:hAnsi="Garamond"/>
          <w:b/>
          <w:bCs/>
          <w:iCs/>
          <w:lang w:val="pt-BR"/>
        </w:rPr>
        <w:t>előadás</w:t>
      </w:r>
      <w:r>
        <w:rPr>
          <w:rFonts w:ascii="Garamond" w:hAnsi="Garamond"/>
          <w:b/>
          <w:bCs/>
          <w:iCs/>
          <w:lang w:val="pt-BR"/>
        </w:rPr>
        <w:t>:</w:t>
      </w:r>
      <w:r w:rsidRPr="0072448A">
        <w:rPr>
          <w:rFonts w:ascii="Garamond" w:hAnsi="Garamond"/>
          <w:b/>
          <w:bCs/>
          <w:iCs/>
          <w:lang w:val="pt-BR"/>
        </w:rPr>
        <w:t xml:space="preserve"> Palásti-Kovács Imre)</w:t>
      </w:r>
    </w:p>
    <w:p w14:paraId="7EFFBB96" w14:textId="77777777" w:rsidR="00396D85" w:rsidRPr="0072448A" w:rsidRDefault="00396D85" w:rsidP="00A57DB4">
      <w:pPr>
        <w:jc w:val="both"/>
        <w:rPr>
          <w:rFonts w:ascii="Garamond" w:hAnsi="Garamond"/>
          <w:lang w:val="pt-BR"/>
        </w:rPr>
      </w:pPr>
    </w:p>
    <w:p w14:paraId="331694DC" w14:textId="77777777" w:rsidR="00A57DB4" w:rsidRPr="00B33AFF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</w:rPr>
        <w:t>A közgyűlés meghozta és kihirdette az alábbi</w:t>
      </w:r>
    </w:p>
    <w:p w14:paraId="04598CA0" w14:textId="77777777" w:rsidR="00A57DB4" w:rsidRPr="00B33AFF" w:rsidRDefault="00A57DB4" w:rsidP="00A57DB4">
      <w:pPr>
        <w:jc w:val="both"/>
        <w:rPr>
          <w:rFonts w:ascii="Garamond" w:hAnsi="Garamond"/>
          <w:b/>
        </w:rPr>
      </w:pPr>
    </w:p>
    <w:p w14:paraId="7A747B49" w14:textId="29931231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K/1/20</w:t>
      </w:r>
      <w:r>
        <w:rPr>
          <w:rFonts w:ascii="Garamond" w:hAnsi="Garamond"/>
          <w:b/>
        </w:rPr>
        <w:t>2</w:t>
      </w:r>
      <w:r w:rsidR="001723DA">
        <w:rPr>
          <w:rFonts w:ascii="Garamond" w:hAnsi="Garamond"/>
          <w:b/>
        </w:rPr>
        <w:t>6</w:t>
      </w:r>
      <w:r w:rsidRPr="00B33AFF">
        <w:rPr>
          <w:rFonts w:ascii="Garamond" w:hAnsi="Garamond"/>
          <w:b/>
        </w:rPr>
        <w:t>. (</w:t>
      </w:r>
      <w:r w:rsidR="001723DA">
        <w:rPr>
          <w:rFonts w:ascii="Garamond" w:hAnsi="Garamond"/>
          <w:b/>
        </w:rPr>
        <w:t>V.14</w:t>
      </w:r>
      <w:r w:rsidRPr="00B33AFF">
        <w:rPr>
          <w:rFonts w:ascii="Garamond" w:hAnsi="Garamond"/>
          <w:b/>
        </w:rPr>
        <w:t>.) számú határozatot</w:t>
      </w:r>
    </w:p>
    <w:p w14:paraId="61AAA351" w14:textId="77777777" w:rsidR="00A57DB4" w:rsidRPr="00B33AFF" w:rsidRDefault="00A57DB4" w:rsidP="00A57DB4">
      <w:pPr>
        <w:jc w:val="center"/>
        <w:rPr>
          <w:rFonts w:ascii="Garamond" w:hAnsi="Garamond"/>
          <w:b/>
        </w:rPr>
      </w:pPr>
    </w:p>
    <w:p w14:paraId="6A4847BE" w14:textId="0B1B841E" w:rsidR="00A57DB4" w:rsidRPr="00B33AFF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 xml:space="preserve">A közgyűlés </w:t>
      </w:r>
      <w:r w:rsidRPr="00155925">
        <w:rPr>
          <w:rFonts w:ascii="Garamond" w:hAnsi="Garamond"/>
          <w:b/>
        </w:rPr>
        <w:t>egyhangúlag, ellenszavazat és tartózkodás nélkül</w:t>
      </w:r>
      <w:r>
        <w:rPr>
          <w:rFonts w:ascii="Garamond" w:hAnsi="Garamond"/>
          <w:b/>
        </w:rPr>
        <w:t>,</w:t>
      </w:r>
      <w:r w:rsidRPr="00155925">
        <w:rPr>
          <w:rFonts w:ascii="Garamond" w:hAnsi="Garamond"/>
          <w:b/>
        </w:rPr>
        <w:t xml:space="preserve"> a javaslattal egyezően</w:t>
      </w:r>
      <w:r w:rsidRPr="00B33AFF">
        <w:rPr>
          <w:rFonts w:ascii="Garamond" w:hAnsi="Garamond"/>
          <w:b/>
        </w:rPr>
        <w:t xml:space="preserve"> </w:t>
      </w:r>
      <w:r w:rsidR="00C22390">
        <w:rPr>
          <w:rFonts w:ascii="Garamond" w:hAnsi="Garamond"/>
          <w:b/>
        </w:rPr>
        <w:t>Dósa Ildikó</w:t>
      </w:r>
      <w:r w:rsidR="00901B45">
        <w:rPr>
          <w:rFonts w:ascii="Garamond" w:hAnsi="Garamond"/>
          <w:b/>
        </w:rPr>
        <w:t>t</w:t>
      </w:r>
      <w:r w:rsidRPr="00B33AFF">
        <w:rPr>
          <w:rFonts w:ascii="Garamond" w:hAnsi="Garamond"/>
          <w:b/>
        </w:rPr>
        <w:t xml:space="preserve"> levezető elnökké választotta.</w:t>
      </w:r>
    </w:p>
    <w:p w14:paraId="71F544BF" w14:textId="77777777" w:rsidR="00A57DB4" w:rsidRPr="00B33AFF" w:rsidRDefault="00A57DB4" w:rsidP="00A57DB4">
      <w:pPr>
        <w:jc w:val="both"/>
        <w:rPr>
          <w:rFonts w:ascii="Garamond" w:hAnsi="Garamond"/>
        </w:rPr>
      </w:pPr>
    </w:p>
    <w:p w14:paraId="0D33A99F" w14:textId="53C7FC97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K/2/20</w:t>
      </w:r>
      <w:r>
        <w:rPr>
          <w:rFonts w:ascii="Garamond" w:hAnsi="Garamond"/>
          <w:b/>
        </w:rPr>
        <w:t>2</w:t>
      </w:r>
      <w:r w:rsidR="00C22390">
        <w:rPr>
          <w:rFonts w:ascii="Garamond" w:hAnsi="Garamond"/>
          <w:b/>
        </w:rPr>
        <w:t>6</w:t>
      </w:r>
      <w:r w:rsidRPr="00B33AFF">
        <w:rPr>
          <w:rFonts w:ascii="Garamond" w:hAnsi="Garamond"/>
          <w:b/>
        </w:rPr>
        <w:t xml:space="preserve">. </w:t>
      </w:r>
      <w:r w:rsidR="00C22390" w:rsidRPr="00B33AFF">
        <w:rPr>
          <w:rFonts w:ascii="Garamond" w:hAnsi="Garamond"/>
          <w:b/>
        </w:rPr>
        <w:t>(</w:t>
      </w:r>
      <w:r w:rsidR="00C22390">
        <w:rPr>
          <w:rFonts w:ascii="Garamond" w:hAnsi="Garamond"/>
          <w:b/>
        </w:rPr>
        <w:t>V.14</w:t>
      </w:r>
      <w:r w:rsidR="00C22390" w:rsidRPr="00B33AFF">
        <w:rPr>
          <w:rFonts w:ascii="Garamond" w:hAnsi="Garamond"/>
          <w:b/>
        </w:rPr>
        <w:t>.)</w:t>
      </w:r>
      <w:r w:rsidRPr="00B33AFF">
        <w:rPr>
          <w:rFonts w:ascii="Garamond" w:hAnsi="Garamond"/>
          <w:b/>
        </w:rPr>
        <w:t xml:space="preserve"> számú határozatot</w:t>
      </w:r>
    </w:p>
    <w:p w14:paraId="11FEE32D" w14:textId="77777777" w:rsidR="00A57DB4" w:rsidRPr="00B33AFF" w:rsidRDefault="00A57DB4" w:rsidP="00A57DB4">
      <w:pPr>
        <w:jc w:val="center"/>
        <w:rPr>
          <w:rFonts w:ascii="Garamond" w:hAnsi="Garamond"/>
          <w:b/>
        </w:rPr>
      </w:pPr>
    </w:p>
    <w:p w14:paraId="7A5DE17A" w14:textId="39A83343" w:rsidR="00A57DB4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 xml:space="preserve">A közgyűlés egyhangúlag, ellenszavazat és tartózkodás nélkül a javaslattal egyezően </w:t>
      </w:r>
      <w:r>
        <w:rPr>
          <w:rFonts w:ascii="Garamond" w:hAnsi="Garamond"/>
          <w:b/>
        </w:rPr>
        <w:t>Püspök Melindát</w:t>
      </w:r>
      <w:r w:rsidRPr="00B33AFF">
        <w:rPr>
          <w:rFonts w:ascii="Garamond" w:hAnsi="Garamond"/>
          <w:b/>
        </w:rPr>
        <w:t xml:space="preserve"> jegyzőkönyvvezetőnek, </w:t>
      </w:r>
      <w:r w:rsidR="00C22390">
        <w:rPr>
          <w:rFonts w:ascii="Garamond" w:hAnsi="Garamond"/>
          <w:b/>
          <w:bCs/>
        </w:rPr>
        <w:t>Dr</w:t>
      </w:r>
      <w:r w:rsidR="00901B45">
        <w:rPr>
          <w:rFonts w:ascii="Garamond" w:hAnsi="Garamond"/>
          <w:b/>
          <w:bCs/>
        </w:rPr>
        <w:t>.</w:t>
      </w:r>
      <w:r w:rsidR="00C22390">
        <w:rPr>
          <w:rFonts w:ascii="Garamond" w:hAnsi="Garamond"/>
          <w:b/>
          <w:bCs/>
        </w:rPr>
        <w:t xml:space="preserve"> Hegedűs Atti</w:t>
      </w:r>
      <w:r w:rsidR="00627C67">
        <w:rPr>
          <w:rFonts w:ascii="Garamond" w:hAnsi="Garamond"/>
          <w:b/>
          <w:bCs/>
        </w:rPr>
        <w:t>la</w:t>
      </w:r>
      <w:r w:rsidRPr="006A0E20">
        <w:rPr>
          <w:rFonts w:ascii="Garamond" w:hAnsi="Garamond"/>
          <w:b/>
          <w:bCs/>
        </w:rPr>
        <w:t xml:space="preserve"> és Dr. Sárvári Jánost</w:t>
      </w:r>
      <w:r w:rsidRPr="00B33AFF">
        <w:rPr>
          <w:rFonts w:ascii="Garamond" w:hAnsi="Garamond"/>
          <w:b/>
        </w:rPr>
        <w:t xml:space="preserve"> pedig jegyzőkönyv hitelesítőnek választotta.</w:t>
      </w:r>
    </w:p>
    <w:p w14:paraId="4CCB7469" w14:textId="77777777" w:rsidR="0024189D" w:rsidRPr="00B33AFF" w:rsidRDefault="0024189D" w:rsidP="00A57DB4">
      <w:pPr>
        <w:jc w:val="both"/>
        <w:rPr>
          <w:rFonts w:ascii="Garamond" w:hAnsi="Garamond"/>
          <w:b/>
        </w:rPr>
      </w:pPr>
    </w:p>
    <w:p w14:paraId="550E0568" w14:textId="11CF7366" w:rsidR="00F16040" w:rsidRPr="0080159B" w:rsidRDefault="00F16040" w:rsidP="00F16040">
      <w:pPr>
        <w:jc w:val="both"/>
        <w:rPr>
          <w:rFonts w:ascii="Garamond" w:hAnsi="Garamond"/>
          <w:bCs/>
        </w:rPr>
      </w:pPr>
      <w:r w:rsidRPr="0080159B">
        <w:rPr>
          <w:rFonts w:ascii="Garamond" w:hAnsi="Garamond"/>
          <w:bCs/>
        </w:rPr>
        <w:t>A meghívó kézbesítésétől, illetve kézhez vételétől számított 8 napon belül napirend módosítási javaslatok érkezetek Dombóvári Dénes</w:t>
      </w:r>
      <w:r w:rsidR="00901B45">
        <w:rPr>
          <w:rFonts w:ascii="Garamond" w:hAnsi="Garamond"/>
          <w:bCs/>
        </w:rPr>
        <w:t xml:space="preserve"> MEGOSZ</w:t>
      </w:r>
      <w:r w:rsidRPr="0080159B">
        <w:rPr>
          <w:rFonts w:ascii="Garamond" w:hAnsi="Garamond"/>
          <w:bCs/>
        </w:rPr>
        <w:t xml:space="preserve"> elnöktől.</w:t>
      </w:r>
    </w:p>
    <w:p w14:paraId="15F25A8C" w14:textId="77777777" w:rsidR="00F16040" w:rsidRPr="0080159B" w:rsidRDefault="00F16040" w:rsidP="00F16040">
      <w:pPr>
        <w:jc w:val="both"/>
        <w:rPr>
          <w:rFonts w:ascii="Garamond" w:hAnsi="Garamond"/>
          <w:bCs/>
        </w:rPr>
      </w:pPr>
    </w:p>
    <w:p w14:paraId="0D8878B1" w14:textId="110F3D81" w:rsidR="00F16040" w:rsidRPr="0080159B" w:rsidRDefault="00F16040" w:rsidP="00F16040">
      <w:pPr>
        <w:jc w:val="both"/>
        <w:rPr>
          <w:rFonts w:ascii="Garamond" w:hAnsi="Garamond"/>
          <w:bCs/>
        </w:rPr>
      </w:pPr>
      <w:r w:rsidRPr="0080159B">
        <w:rPr>
          <w:rFonts w:ascii="Garamond" w:hAnsi="Garamond"/>
          <w:bCs/>
        </w:rPr>
        <w:t xml:space="preserve">Dombóvári Dénes 7. napirendi pontként javasolta az Alapszabály módosítását a választások közötti időben megüresedett alelnöki pozíció betöltésével kapcsolatban, valamint a szeniorokra vonatkozó szabályokra, feltételekre vonatkozóan. </w:t>
      </w:r>
    </w:p>
    <w:p w14:paraId="478ACAE2" w14:textId="77777777" w:rsidR="00F16040" w:rsidRPr="0080159B" w:rsidRDefault="00F16040" w:rsidP="00F16040">
      <w:pPr>
        <w:jc w:val="both"/>
        <w:rPr>
          <w:rFonts w:ascii="Garamond" w:hAnsi="Garamond"/>
          <w:bCs/>
        </w:rPr>
      </w:pPr>
    </w:p>
    <w:p w14:paraId="6DDE5D5F" w14:textId="34201E59" w:rsidR="00F16040" w:rsidRPr="0080159B" w:rsidRDefault="00F16040" w:rsidP="00A57DB4">
      <w:pPr>
        <w:jc w:val="both"/>
        <w:rPr>
          <w:rFonts w:ascii="Garamond" w:hAnsi="Garamond"/>
          <w:bCs/>
        </w:rPr>
      </w:pPr>
      <w:r w:rsidRPr="0080159B">
        <w:rPr>
          <w:rFonts w:ascii="Garamond" w:hAnsi="Garamond"/>
          <w:bCs/>
        </w:rPr>
        <w:lastRenderedPageBreak/>
        <w:t>Továbbá Dombóvári Dénes 8. napirendi pontként javasol</w:t>
      </w:r>
      <w:r w:rsidR="00412E6C" w:rsidRPr="0080159B">
        <w:rPr>
          <w:rFonts w:ascii="Garamond" w:hAnsi="Garamond"/>
          <w:bCs/>
        </w:rPr>
        <w:t>ta, hogy a</w:t>
      </w:r>
      <w:r w:rsidRPr="0080159B">
        <w:rPr>
          <w:rFonts w:ascii="Garamond" w:hAnsi="Garamond"/>
          <w:bCs/>
        </w:rPr>
        <w:t>mennyiben</w:t>
      </w:r>
      <w:r w:rsidR="00412E6C" w:rsidRPr="0080159B">
        <w:rPr>
          <w:rFonts w:ascii="Garamond" w:hAnsi="Garamond"/>
          <w:bCs/>
        </w:rPr>
        <w:t xml:space="preserve"> a javasolt 7. pont elfogadásra kerül, </w:t>
      </w:r>
      <w:r w:rsidR="00092DC7">
        <w:rPr>
          <w:rFonts w:ascii="Garamond" w:hAnsi="Garamond"/>
          <w:bCs/>
        </w:rPr>
        <w:t>akkor</w:t>
      </w:r>
      <w:r w:rsidRPr="0080159B">
        <w:rPr>
          <w:rFonts w:ascii="Garamond" w:hAnsi="Garamond"/>
          <w:bCs/>
        </w:rPr>
        <w:t xml:space="preserve"> egye</w:t>
      </w:r>
      <w:r w:rsidR="005E160C">
        <w:rPr>
          <w:rFonts w:ascii="Garamond" w:hAnsi="Garamond"/>
          <w:bCs/>
        </w:rPr>
        <w:t>n</w:t>
      </w:r>
      <w:r w:rsidRPr="0080159B">
        <w:rPr>
          <w:rFonts w:ascii="Garamond" w:hAnsi="Garamond"/>
          <w:bCs/>
        </w:rPr>
        <w:t>lőre ne kerüljön betöltésre a megüresedett alelnöki pozíció</w:t>
      </w:r>
      <w:r w:rsidR="00D9586C">
        <w:rPr>
          <w:rFonts w:ascii="Garamond" w:hAnsi="Garamond"/>
          <w:bCs/>
        </w:rPr>
        <w:t xml:space="preserve"> a Szövetségben.</w:t>
      </w:r>
    </w:p>
    <w:p w14:paraId="4EA58121" w14:textId="77777777" w:rsidR="00F16040" w:rsidRDefault="00F16040" w:rsidP="00A57DB4">
      <w:pPr>
        <w:jc w:val="both"/>
        <w:rPr>
          <w:rFonts w:ascii="Garamond" w:hAnsi="Garamond"/>
          <w:b/>
        </w:rPr>
      </w:pPr>
    </w:p>
    <w:p w14:paraId="2DA28E1C" w14:textId="77777777" w:rsidR="00494C99" w:rsidRPr="00B33AFF" w:rsidRDefault="00494C99" w:rsidP="00494C99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K/3/20</w:t>
      </w:r>
      <w:r>
        <w:rPr>
          <w:rFonts w:ascii="Garamond" w:hAnsi="Garamond"/>
          <w:b/>
        </w:rPr>
        <w:t>26</w:t>
      </w:r>
      <w:r w:rsidRPr="00B33AFF">
        <w:rPr>
          <w:rFonts w:ascii="Garamond" w:hAnsi="Garamond"/>
          <w:b/>
        </w:rPr>
        <w:t>.</w:t>
      </w:r>
      <w:r>
        <w:rPr>
          <w:rFonts w:ascii="Garamond" w:hAnsi="Garamond"/>
          <w:b/>
        </w:rPr>
        <w:t xml:space="preserve"> </w:t>
      </w:r>
      <w:r w:rsidRPr="00B33AFF">
        <w:rPr>
          <w:rFonts w:ascii="Garamond" w:hAnsi="Garamond"/>
          <w:b/>
        </w:rPr>
        <w:t>(</w:t>
      </w:r>
      <w:r>
        <w:rPr>
          <w:rFonts w:ascii="Garamond" w:hAnsi="Garamond"/>
          <w:b/>
        </w:rPr>
        <w:t>V.14</w:t>
      </w:r>
      <w:r w:rsidRPr="00B33AFF">
        <w:rPr>
          <w:rFonts w:ascii="Garamond" w:hAnsi="Garamond"/>
          <w:b/>
        </w:rPr>
        <w:t>.) számú határozatot</w:t>
      </w:r>
    </w:p>
    <w:p w14:paraId="55D02830" w14:textId="77777777" w:rsidR="00494C99" w:rsidRDefault="00494C99" w:rsidP="00A57DB4">
      <w:pPr>
        <w:jc w:val="both"/>
        <w:rPr>
          <w:rFonts w:ascii="Garamond" w:hAnsi="Garamond"/>
          <w:b/>
        </w:rPr>
      </w:pPr>
    </w:p>
    <w:p w14:paraId="7B22DEA7" w14:textId="0D537585" w:rsidR="00A57DB4" w:rsidRPr="00B33AFF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 xml:space="preserve">A közgyűlés </w:t>
      </w:r>
      <w:r w:rsidRPr="00155925">
        <w:rPr>
          <w:rFonts w:ascii="Garamond" w:hAnsi="Garamond"/>
          <w:b/>
        </w:rPr>
        <w:t>egyhangúlag, ellenszavazat és tartózkodás nélkül a javaslattal</w:t>
      </w:r>
      <w:r w:rsidRPr="00B33AFF">
        <w:rPr>
          <w:rFonts w:ascii="Garamond" w:hAnsi="Garamond"/>
          <w:b/>
        </w:rPr>
        <w:t xml:space="preserve"> egyezően a napirendi pontokat elfogadta.</w:t>
      </w:r>
    </w:p>
    <w:p w14:paraId="03C49FD6" w14:textId="77777777" w:rsidR="00A57DB4" w:rsidRPr="00B33AFF" w:rsidRDefault="00A57DB4" w:rsidP="00A57DB4">
      <w:pPr>
        <w:jc w:val="both"/>
        <w:rPr>
          <w:rFonts w:ascii="Garamond" w:hAnsi="Garamond"/>
          <w:b/>
        </w:rPr>
      </w:pPr>
    </w:p>
    <w:p w14:paraId="130C7679" w14:textId="2E9CC9D8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K/4/20</w:t>
      </w:r>
      <w:r>
        <w:rPr>
          <w:rFonts w:ascii="Garamond" w:hAnsi="Garamond"/>
          <w:b/>
        </w:rPr>
        <w:t>2</w:t>
      </w:r>
      <w:r w:rsidR="008D743F">
        <w:rPr>
          <w:rFonts w:ascii="Garamond" w:hAnsi="Garamond"/>
          <w:b/>
        </w:rPr>
        <w:t>6</w:t>
      </w:r>
      <w:r w:rsidRPr="00B33AFF">
        <w:rPr>
          <w:rFonts w:ascii="Garamond" w:hAnsi="Garamond"/>
          <w:b/>
        </w:rPr>
        <w:t xml:space="preserve">. </w:t>
      </w:r>
      <w:r w:rsidR="008D743F" w:rsidRPr="00B33AFF">
        <w:rPr>
          <w:rFonts w:ascii="Garamond" w:hAnsi="Garamond"/>
          <w:b/>
        </w:rPr>
        <w:t>(</w:t>
      </w:r>
      <w:r w:rsidR="008D743F">
        <w:rPr>
          <w:rFonts w:ascii="Garamond" w:hAnsi="Garamond"/>
          <w:b/>
        </w:rPr>
        <w:t>V.14</w:t>
      </w:r>
      <w:r w:rsidR="008D743F" w:rsidRPr="00B33AFF">
        <w:rPr>
          <w:rFonts w:ascii="Garamond" w:hAnsi="Garamond"/>
          <w:b/>
        </w:rPr>
        <w:t>.)</w:t>
      </w:r>
      <w:r w:rsidRPr="00B33AFF">
        <w:rPr>
          <w:rFonts w:ascii="Garamond" w:hAnsi="Garamond"/>
          <w:b/>
        </w:rPr>
        <w:t xml:space="preserve"> számú határozatot</w:t>
      </w:r>
    </w:p>
    <w:p w14:paraId="6029BA79" w14:textId="77777777" w:rsidR="00A57DB4" w:rsidRPr="00B33AFF" w:rsidRDefault="00A57DB4" w:rsidP="00A57DB4">
      <w:pPr>
        <w:jc w:val="center"/>
        <w:rPr>
          <w:rFonts w:ascii="Garamond" w:hAnsi="Garamond"/>
          <w:b/>
        </w:rPr>
      </w:pPr>
    </w:p>
    <w:p w14:paraId="3BE3AED7" w14:textId="0429B9D6" w:rsidR="00A57DB4" w:rsidRDefault="00A57DB4" w:rsidP="00A57DB4">
      <w:pPr>
        <w:jc w:val="both"/>
        <w:rPr>
          <w:rFonts w:ascii="Garamond" w:hAnsi="Garamond"/>
          <w:b/>
        </w:rPr>
      </w:pPr>
      <w:r w:rsidRPr="00155925">
        <w:rPr>
          <w:rFonts w:ascii="Garamond" w:hAnsi="Garamond"/>
          <w:b/>
        </w:rPr>
        <w:t>A közgyűlés egyhangúlag, ellenszavazat és tartózkodás nélkül a javaslattal egyezően az elnöki</w:t>
      </w:r>
      <w:r w:rsidRPr="00B33AFF">
        <w:rPr>
          <w:rFonts w:ascii="Garamond" w:hAnsi="Garamond"/>
          <w:b/>
        </w:rPr>
        <w:t xml:space="preserve"> beszámolót a 20</w:t>
      </w:r>
      <w:r>
        <w:rPr>
          <w:rFonts w:ascii="Garamond" w:hAnsi="Garamond"/>
          <w:b/>
        </w:rPr>
        <w:t>2</w:t>
      </w:r>
      <w:r w:rsidR="00075A30">
        <w:rPr>
          <w:rFonts w:ascii="Garamond" w:hAnsi="Garamond"/>
          <w:b/>
        </w:rPr>
        <w:t>5</w:t>
      </w:r>
      <w:r w:rsidRPr="00B33AFF">
        <w:rPr>
          <w:rFonts w:ascii="Garamond" w:hAnsi="Garamond"/>
          <w:b/>
        </w:rPr>
        <w:t>. évről elfogadta.</w:t>
      </w:r>
    </w:p>
    <w:p w14:paraId="70DE0BED" w14:textId="77777777" w:rsidR="00A57DB4" w:rsidRDefault="00A57DB4" w:rsidP="00A57DB4">
      <w:pPr>
        <w:jc w:val="both"/>
        <w:rPr>
          <w:rFonts w:ascii="Garamond" w:hAnsi="Garamond"/>
          <w:b/>
        </w:rPr>
      </w:pPr>
    </w:p>
    <w:p w14:paraId="79256B37" w14:textId="3CF22799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K/5/20</w:t>
      </w:r>
      <w:r>
        <w:rPr>
          <w:rFonts w:ascii="Garamond" w:hAnsi="Garamond"/>
          <w:b/>
        </w:rPr>
        <w:t>2</w:t>
      </w:r>
      <w:r w:rsidR="00075A30">
        <w:rPr>
          <w:rFonts w:ascii="Garamond" w:hAnsi="Garamond"/>
          <w:b/>
        </w:rPr>
        <w:t>6</w:t>
      </w:r>
      <w:r w:rsidRPr="00B33AFF">
        <w:rPr>
          <w:rFonts w:ascii="Garamond" w:hAnsi="Garamond"/>
          <w:b/>
        </w:rPr>
        <w:t xml:space="preserve">. </w:t>
      </w:r>
      <w:r w:rsidR="00075A30" w:rsidRPr="00B33AFF">
        <w:rPr>
          <w:rFonts w:ascii="Garamond" w:hAnsi="Garamond"/>
          <w:b/>
        </w:rPr>
        <w:t>(</w:t>
      </w:r>
      <w:r w:rsidR="00075A30">
        <w:rPr>
          <w:rFonts w:ascii="Garamond" w:hAnsi="Garamond"/>
          <w:b/>
        </w:rPr>
        <w:t>V.14</w:t>
      </w:r>
      <w:r w:rsidR="00075A30" w:rsidRPr="00B33AFF">
        <w:rPr>
          <w:rFonts w:ascii="Garamond" w:hAnsi="Garamond"/>
          <w:b/>
        </w:rPr>
        <w:t xml:space="preserve">.) </w:t>
      </w:r>
      <w:r w:rsidRPr="00B33AFF">
        <w:rPr>
          <w:rFonts w:ascii="Garamond" w:hAnsi="Garamond"/>
          <w:b/>
        </w:rPr>
        <w:t>számú határozatot</w:t>
      </w:r>
    </w:p>
    <w:p w14:paraId="2B8F0AC1" w14:textId="77777777" w:rsidR="00A57DB4" w:rsidRPr="00B33AFF" w:rsidRDefault="00A57DB4" w:rsidP="00A57DB4">
      <w:pPr>
        <w:jc w:val="center"/>
        <w:rPr>
          <w:rFonts w:ascii="Garamond" w:hAnsi="Garamond"/>
          <w:b/>
        </w:rPr>
      </w:pPr>
    </w:p>
    <w:p w14:paraId="299C45A3" w14:textId="5EC4C014" w:rsidR="00A57DB4" w:rsidRPr="00B33AFF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A közgyűlés egyhangúlag, ellenszavazat és tartózkodás nélkül a javaslattal egyezően</w:t>
      </w:r>
      <w:r>
        <w:rPr>
          <w:rFonts w:ascii="Garamond" w:hAnsi="Garamond"/>
          <w:b/>
        </w:rPr>
        <w:t xml:space="preserve"> a F</w:t>
      </w:r>
      <w:r w:rsidRPr="00B33AFF">
        <w:rPr>
          <w:rFonts w:ascii="Garamond" w:hAnsi="Garamond"/>
          <w:b/>
        </w:rPr>
        <w:t>elügyelő</w:t>
      </w:r>
      <w:r>
        <w:rPr>
          <w:rFonts w:ascii="Garamond" w:hAnsi="Garamond"/>
          <w:b/>
        </w:rPr>
        <w:t>b</w:t>
      </w:r>
      <w:r w:rsidRPr="00B33AFF">
        <w:rPr>
          <w:rFonts w:ascii="Garamond" w:hAnsi="Garamond"/>
          <w:b/>
        </w:rPr>
        <w:t>izottság beszámolóját a 20</w:t>
      </w:r>
      <w:r>
        <w:rPr>
          <w:rFonts w:ascii="Garamond" w:hAnsi="Garamond"/>
          <w:b/>
        </w:rPr>
        <w:t>2</w:t>
      </w:r>
      <w:r w:rsidR="00075A30">
        <w:rPr>
          <w:rFonts w:ascii="Garamond" w:hAnsi="Garamond"/>
          <w:b/>
        </w:rPr>
        <w:t>5</w:t>
      </w:r>
      <w:r w:rsidRPr="00B33AFF">
        <w:rPr>
          <w:rFonts w:ascii="Garamond" w:hAnsi="Garamond"/>
          <w:b/>
        </w:rPr>
        <w:t>. évről elfogadta.</w:t>
      </w:r>
    </w:p>
    <w:p w14:paraId="4BEF800D" w14:textId="77777777" w:rsidR="00A57DB4" w:rsidRPr="006D2C58" w:rsidRDefault="00A57DB4" w:rsidP="00A57DB4">
      <w:pPr>
        <w:jc w:val="both"/>
        <w:rPr>
          <w:rFonts w:ascii="Garamond" w:hAnsi="Garamond"/>
        </w:rPr>
      </w:pPr>
    </w:p>
    <w:p w14:paraId="3E104CF0" w14:textId="30D8C4BC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K/6/20</w:t>
      </w:r>
      <w:r>
        <w:rPr>
          <w:rFonts w:ascii="Garamond" w:hAnsi="Garamond"/>
          <w:b/>
        </w:rPr>
        <w:t>2</w:t>
      </w:r>
      <w:r w:rsidR="00577FD1">
        <w:rPr>
          <w:rFonts w:ascii="Garamond" w:hAnsi="Garamond"/>
          <w:b/>
        </w:rPr>
        <w:t>6</w:t>
      </w:r>
      <w:r w:rsidRPr="00B33AFF">
        <w:rPr>
          <w:rFonts w:ascii="Garamond" w:hAnsi="Garamond"/>
          <w:b/>
        </w:rPr>
        <w:t xml:space="preserve">. </w:t>
      </w:r>
      <w:r w:rsidR="00577FD1" w:rsidRPr="00B33AFF">
        <w:rPr>
          <w:rFonts w:ascii="Garamond" w:hAnsi="Garamond"/>
          <w:b/>
        </w:rPr>
        <w:t>(</w:t>
      </w:r>
      <w:r w:rsidR="00577FD1">
        <w:rPr>
          <w:rFonts w:ascii="Garamond" w:hAnsi="Garamond"/>
          <w:b/>
        </w:rPr>
        <w:t>V.14</w:t>
      </w:r>
      <w:r w:rsidR="00577FD1" w:rsidRPr="00B33AFF">
        <w:rPr>
          <w:rFonts w:ascii="Garamond" w:hAnsi="Garamond"/>
          <w:b/>
        </w:rPr>
        <w:t xml:space="preserve">.) </w:t>
      </w:r>
      <w:r w:rsidRPr="00B33AFF">
        <w:rPr>
          <w:rFonts w:ascii="Garamond" w:hAnsi="Garamond"/>
          <w:b/>
        </w:rPr>
        <w:t>számú határozatot</w:t>
      </w:r>
    </w:p>
    <w:p w14:paraId="12646157" w14:textId="77777777" w:rsidR="00A57DB4" w:rsidRPr="00B33AFF" w:rsidRDefault="00A57DB4" w:rsidP="00A57DB4">
      <w:pPr>
        <w:jc w:val="center"/>
        <w:rPr>
          <w:rFonts w:ascii="Garamond" w:hAnsi="Garamond"/>
          <w:b/>
        </w:rPr>
      </w:pPr>
    </w:p>
    <w:p w14:paraId="2FF70B64" w14:textId="2DB20EAD" w:rsidR="00A57DB4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A közgyűlés egyhangúlag, ellenszavazat és tartózkodás nélkül a javaslattal egyezően elfogadta a MEGOSZ 20</w:t>
      </w:r>
      <w:r>
        <w:rPr>
          <w:rFonts w:ascii="Garamond" w:hAnsi="Garamond"/>
          <w:b/>
        </w:rPr>
        <w:t>2</w:t>
      </w:r>
      <w:r w:rsidR="00577FD1">
        <w:rPr>
          <w:rFonts w:ascii="Garamond" w:hAnsi="Garamond"/>
          <w:b/>
        </w:rPr>
        <w:t>5</w:t>
      </w:r>
      <w:r w:rsidRPr="00B33AFF">
        <w:rPr>
          <w:rFonts w:ascii="Garamond" w:hAnsi="Garamond"/>
          <w:b/>
        </w:rPr>
        <w:t>. évi mérlegét.</w:t>
      </w:r>
    </w:p>
    <w:p w14:paraId="28A6E62F" w14:textId="77777777" w:rsidR="00A57DB4" w:rsidRPr="00B33AFF" w:rsidRDefault="00A57DB4" w:rsidP="00A57DB4">
      <w:pPr>
        <w:jc w:val="both"/>
        <w:rPr>
          <w:rFonts w:ascii="Garamond" w:hAnsi="Garamond"/>
          <w:b/>
        </w:rPr>
      </w:pPr>
    </w:p>
    <w:p w14:paraId="571F1CF1" w14:textId="30E5EA54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K/7/20</w:t>
      </w:r>
      <w:r>
        <w:rPr>
          <w:rFonts w:ascii="Garamond" w:hAnsi="Garamond"/>
          <w:b/>
        </w:rPr>
        <w:t>2</w:t>
      </w:r>
      <w:r w:rsidR="00577FD1">
        <w:rPr>
          <w:rFonts w:ascii="Garamond" w:hAnsi="Garamond"/>
          <w:b/>
        </w:rPr>
        <w:t>6</w:t>
      </w:r>
      <w:r w:rsidRPr="00B33AFF">
        <w:rPr>
          <w:rFonts w:ascii="Garamond" w:hAnsi="Garamond"/>
          <w:b/>
        </w:rPr>
        <w:t xml:space="preserve">. </w:t>
      </w:r>
      <w:r w:rsidR="00577FD1" w:rsidRPr="00B33AFF">
        <w:rPr>
          <w:rFonts w:ascii="Garamond" w:hAnsi="Garamond"/>
          <w:b/>
        </w:rPr>
        <w:t>(</w:t>
      </w:r>
      <w:r w:rsidR="00577FD1">
        <w:rPr>
          <w:rFonts w:ascii="Garamond" w:hAnsi="Garamond"/>
          <w:b/>
        </w:rPr>
        <w:t>V.14</w:t>
      </w:r>
      <w:r w:rsidR="00577FD1" w:rsidRPr="00B33AFF">
        <w:rPr>
          <w:rFonts w:ascii="Garamond" w:hAnsi="Garamond"/>
          <w:b/>
        </w:rPr>
        <w:t xml:space="preserve">.) </w:t>
      </w:r>
      <w:r w:rsidRPr="00B33AFF">
        <w:rPr>
          <w:rFonts w:ascii="Garamond" w:hAnsi="Garamond"/>
          <w:b/>
        </w:rPr>
        <w:t>számú határozatot</w:t>
      </w:r>
    </w:p>
    <w:p w14:paraId="5FA6378B" w14:textId="77777777" w:rsidR="00A57DB4" w:rsidRPr="00B33AFF" w:rsidRDefault="00A57DB4" w:rsidP="00A57DB4">
      <w:pPr>
        <w:jc w:val="center"/>
        <w:rPr>
          <w:rFonts w:ascii="Garamond" w:hAnsi="Garamond"/>
          <w:b/>
        </w:rPr>
      </w:pPr>
    </w:p>
    <w:p w14:paraId="06ADC237" w14:textId="7C20F304" w:rsidR="00A57DB4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A közgyűlés egyhangúlag, ellenszavazat és tartózkodás nélkül a javaslattal egyezően elfogadta a MEGOSZ 20</w:t>
      </w:r>
      <w:r>
        <w:rPr>
          <w:rFonts w:ascii="Garamond" w:hAnsi="Garamond"/>
          <w:b/>
        </w:rPr>
        <w:t>2</w:t>
      </w:r>
      <w:r w:rsidR="00577FD1">
        <w:rPr>
          <w:rFonts w:ascii="Garamond" w:hAnsi="Garamond"/>
          <w:b/>
        </w:rPr>
        <w:t>6</w:t>
      </w:r>
      <w:r w:rsidRPr="00B33AFF">
        <w:rPr>
          <w:rFonts w:ascii="Garamond" w:hAnsi="Garamond"/>
          <w:b/>
        </w:rPr>
        <w:t>. évre vonatkozó költségvetési tervét.</w:t>
      </w:r>
    </w:p>
    <w:p w14:paraId="1E519844" w14:textId="77777777" w:rsidR="00A57DB4" w:rsidRPr="00B33AFF" w:rsidRDefault="00A57DB4" w:rsidP="00A57DB4">
      <w:pPr>
        <w:jc w:val="both"/>
        <w:rPr>
          <w:rFonts w:ascii="Garamond" w:hAnsi="Garamond"/>
          <w:b/>
        </w:rPr>
      </w:pPr>
    </w:p>
    <w:p w14:paraId="5A837DE3" w14:textId="21CE25AD" w:rsidR="00A57DB4" w:rsidRPr="00B33AFF" w:rsidRDefault="00A57DB4" w:rsidP="00A57DB4">
      <w:pPr>
        <w:jc w:val="center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>K/8/20</w:t>
      </w:r>
      <w:r>
        <w:rPr>
          <w:rFonts w:ascii="Garamond" w:hAnsi="Garamond"/>
          <w:b/>
        </w:rPr>
        <w:t>24</w:t>
      </w:r>
      <w:r w:rsidRPr="00B33AFF">
        <w:rPr>
          <w:rFonts w:ascii="Garamond" w:hAnsi="Garamond"/>
          <w:b/>
        </w:rPr>
        <w:t xml:space="preserve">. </w:t>
      </w:r>
      <w:r w:rsidR="008C53E1" w:rsidRPr="00B33AFF">
        <w:rPr>
          <w:rFonts w:ascii="Garamond" w:hAnsi="Garamond"/>
          <w:b/>
        </w:rPr>
        <w:t>(</w:t>
      </w:r>
      <w:r w:rsidR="008C53E1">
        <w:rPr>
          <w:rFonts w:ascii="Garamond" w:hAnsi="Garamond"/>
          <w:b/>
        </w:rPr>
        <w:t>V.14</w:t>
      </w:r>
      <w:r w:rsidR="008C53E1" w:rsidRPr="00B33AFF">
        <w:rPr>
          <w:rFonts w:ascii="Garamond" w:hAnsi="Garamond"/>
          <w:b/>
        </w:rPr>
        <w:t xml:space="preserve">.) </w:t>
      </w:r>
      <w:r w:rsidRPr="00B33AFF">
        <w:rPr>
          <w:rFonts w:ascii="Garamond" w:hAnsi="Garamond"/>
          <w:b/>
        </w:rPr>
        <w:t>számú határozatot</w:t>
      </w:r>
    </w:p>
    <w:p w14:paraId="018149EF" w14:textId="77777777" w:rsidR="00A57DB4" w:rsidRPr="00B33AFF" w:rsidRDefault="00A57DB4" w:rsidP="00A57DB4">
      <w:pPr>
        <w:jc w:val="center"/>
        <w:rPr>
          <w:rFonts w:ascii="Garamond" w:hAnsi="Garamond"/>
          <w:b/>
        </w:rPr>
      </w:pPr>
    </w:p>
    <w:p w14:paraId="57FDFF7C" w14:textId="5A06AAA4" w:rsidR="00A57DB4" w:rsidRDefault="00A57DB4" w:rsidP="00A57DB4">
      <w:pPr>
        <w:jc w:val="both"/>
        <w:rPr>
          <w:rFonts w:ascii="Garamond" w:hAnsi="Garamond"/>
          <w:b/>
        </w:rPr>
      </w:pPr>
      <w:r w:rsidRPr="00B33AFF">
        <w:rPr>
          <w:rFonts w:ascii="Garamond" w:hAnsi="Garamond"/>
          <w:b/>
        </w:rPr>
        <w:t xml:space="preserve">A közgyűlés </w:t>
      </w:r>
      <w:r w:rsidR="008C53E1" w:rsidRPr="00B33AFF">
        <w:rPr>
          <w:rFonts w:ascii="Garamond" w:hAnsi="Garamond"/>
          <w:b/>
        </w:rPr>
        <w:t xml:space="preserve">egyhangúlag, ellenszavazat és tartózkodás nélkül </w:t>
      </w:r>
      <w:r w:rsidR="008C53E1">
        <w:rPr>
          <w:rFonts w:ascii="Garamond" w:hAnsi="Garamond"/>
          <w:b/>
        </w:rPr>
        <w:t xml:space="preserve">a </w:t>
      </w:r>
      <w:r w:rsidRPr="00B33AFF">
        <w:rPr>
          <w:rFonts w:ascii="Garamond" w:hAnsi="Garamond"/>
          <w:b/>
        </w:rPr>
        <w:t xml:space="preserve">javaslattal egyezően elfogadta a MEGOSZ tagság revízióját, és a felsorolt </w:t>
      </w:r>
      <w:r w:rsidRPr="0001031B">
        <w:rPr>
          <w:rFonts w:ascii="Garamond" w:hAnsi="Garamond"/>
          <w:b/>
        </w:rPr>
        <w:t>tagok tagsági jogviszonyának felmondását.</w:t>
      </w:r>
    </w:p>
    <w:p w14:paraId="49E7FA3D" w14:textId="77777777" w:rsidR="00D749CB" w:rsidRDefault="00D749CB" w:rsidP="00D749CB">
      <w:pPr>
        <w:jc w:val="center"/>
        <w:rPr>
          <w:rFonts w:ascii="Garamond" w:hAnsi="Garamond"/>
          <w:b/>
        </w:rPr>
      </w:pPr>
    </w:p>
    <w:p w14:paraId="4A9B07C2" w14:textId="77777777" w:rsidR="00D749CB" w:rsidRPr="00D749CB" w:rsidRDefault="00D749CB" w:rsidP="00D749CB">
      <w:pPr>
        <w:jc w:val="center"/>
        <w:rPr>
          <w:rFonts w:ascii="Garamond" w:hAnsi="Garamond"/>
          <w:b/>
          <w:bCs/>
        </w:rPr>
      </w:pPr>
      <w:r w:rsidRPr="00D749CB">
        <w:rPr>
          <w:rFonts w:ascii="Garamond" w:hAnsi="Garamond"/>
          <w:b/>
          <w:bCs/>
        </w:rPr>
        <w:t>K/9/2026. (V.14.) számú határozat</w:t>
      </w:r>
    </w:p>
    <w:p w14:paraId="38856FF9" w14:textId="77777777" w:rsidR="00D749CB" w:rsidRPr="00D749CB" w:rsidRDefault="00D749CB" w:rsidP="00D749CB">
      <w:pPr>
        <w:jc w:val="both"/>
        <w:rPr>
          <w:rFonts w:ascii="Garamond" w:hAnsi="Garamond"/>
          <w:b/>
          <w:bCs/>
        </w:rPr>
      </w:pPr>
    </w:p>
    <w:p w14:paraId="72257CC5" w14:textId="3A0BB815" w:rsidR="00D749CB" w:rsidRPr="00D749CB" w:rsidRDefault="00D749CB" w:rsidP="00D749CB">
      <w:pPr>
        <w:jc w:val="both"/>
        <w:rPr>
          <w:rFonts w:ascii="Garamond" w:hAnsi="Garamond"/>
          <w:b/>
          <w:bCs/>
        </w:rPr>
      </w:pPr>
      <w:r w:rsidRPr="00D749CB">
        <w:rPr>
          <w:rFonts w:ascii="Garamond" w:hAnsi="Garamond"/>
          <w:b/>
          <w:bCs/>
        </w:rPr>
        <w:t xml:space="preserve">A közgyűlés </w:t>
      </w:r>
      <w:r w:rsidRPr="00B33AFF">
        <w:rPr>
          <w:rFonts w:ascii="Garamond" w:hAnsi="Garamond"/>
          <w:b/>
        </w:rPr>
        <w:t xml:space="preserve">egyhangúlag, ellenszavazat és tartózkodás nélkül </w:t>
      </w:r>
      <w:r>
        <w:rPr>
          <w:rFonts w:ascii="Garamond" w:hAnsi="Garamond"/>
          <w:b/>
        </w:rPr>
        <w:t xml:space="preserve">a </w:t>
      </w:r>
      <w:r w:rsidRPr="00B33AFF">
        <w:rPr>
          <w:rFonts w:ascii="Garamond" w:hAnsi="Garamond"/>
          <w:b/>
        </w:rPr>
        <w:t xml:space="preserve">javaslattal </w:t>
      </w:r>
      <w:r w:rsidRPr="00D749CB">
        <w:rPr>
          <w:rFonts w:ascii="Garamond" w:hAnsi="Garamond"/>
          <w:b/>
          <w:bCs/>
        </w:rPr>
        <w:t>egyezően a MEGOSZ Alapszabályának 25. és 26. pontjának módosítására vonatkozó javaslatát, amelynek értelmében vezető tisztségviselő tisztségének megszűnése esetén a hivatalban maradó vezető tisztségviselők jogosultak dönteni a megüresedett tisztség betöltéséről, így új alelnök megválasztása nem kötelező. A módosított rendelkezések teljes szövege a jelen határozat mellékletét képező egységes szerkezetű Alapszabályban olvasható.</w:t>
      </w:r>
    </w:p>
    <w:p w14:paraId="23307F30" w14:textId="77777777" w:rsidR="00D749CB" w:rsidRPr="00D749CB" w:rsidRDefault="00D749CB" w:rsidP="00D749CB">
      <w:pPr>
        <w:jc w:val="both"/>
        <w:rPr>
          <w:rFonts w:ascii="Garamond" w:hAnsi="Garamond"/>
          <w:b/>
          <w:bCs/>
        </w:rPr>
      </w:pPr>
    </w:p>
    <w:p w14:paraId="168C2464" w14:textId="77777777" w:rsidR="00D749CB" w:rsidRPr="00D749CB" w:rsidRDefault="00D749CB" w:rsidP="00D749CB">
      <w:pPr>
        <w:jc w:val="center"/>
        <w:rPr>
          <w:rFonts w:ascii="Garamond" w:hAnsi="Garamond"/>
          <w:b/>
          <w:bCs/>
        </w:rPr>
      </w:pPr>
      <w:r w:rsidRPr="00D749CB">
        <w:rPr>
          <w:rFonts w:ascii="Garamond" w:hAnsi="Garamond"/>
          <w:b/>
          <w:bCs/>
        </w:rPr>
        <w:t>K/10/2026. (V.14.) számú határozat</w:t>
      </w:r>
    </w:p>
    <w:p w14:paraId="195CBC8A" w14:textId="77777777" w:rsidR="00D749CB" w:rsidRPr="00D749CB" w:rsidRDefault="00D749CB" w:rsidP="00D749CB">
      <w:pPr>
        <w:jc w:val="both"/>
        <w:rPr>
          <w:rFonts w:ascii="Garamond" w:hAnsi="Garamond"/>
          <w:b/>
          <w:bCs/>
        </w:rPr>
      </w:pPr>
    </w:p>
    <w:p w14:paraId="15B9B40E" w14:textId="6105B33C" w:rsidR="00D749CB" w:rsidRPr="00D749CB" w:rsidRDefault="00D749CB" w:rsidP="00D749CB">
      <w:pPr>
        <w:jc w:val="both"/>
        <w:rPr>
          <w:rFonts w:ascii="Garamond" w:hAnsi="Garamond"/>
          <w:b/>
          <w:bCs/>
        </w:rPr>
      </w:pPr>
      <w:r w:rsidRPr="00D749CB">
        <w:rPr>
          <w:rFonts w:ascii="Garamond" w:hAnsi="Garamond"/>
          <w:b/>
          <w:bCs/>
        </w:rPr>
        <w:t xml:space="preserve">A közgyűlés </w:t>
      </w:r>
      <w:r w:rsidRPr="00B33AFF">
        <w:rPr>
          <w:rFonts w:ascii="Garamond" w:hAnsi="Garamond"/>
          <w:b/>
        </w:rPr>
        <w:t xml:space="preserve">egyhangúlag, ellenszavazat és tartózkodás nélkül </w:t>
      </w:r>
      <w:r>
        <w:rPr>
          <w:rFonts w:ascii="Garamond" w:hAnsi="Garamond"/>
          <w:b/>
        </w:rPr>
        <w:t xml:space="preserve">a </w:t>
      </w:r>
      <w:r w:rsidRPr="00B33AFF">
        <w:rPr>
          <w:rFonts w:ascii="Garamond" w:hAnsi="Garamond"/>
          <w:b/>
        </w:rPr>
        <w:t xml:space="preserve">javaslattal </w:t>
      </w:r>
      <w:r w:rsidRPr="00D749CB">
        <w:rPr>
          <w:rFonts w:ascii="Garamond" w:hAnsi="Garamond"/>
          <w:b/>
          <w:bCs/>
        </w:rPr>
        <w:t>egyezően elfogadta, MEGOSZ Alapszabályának szenior tagság feltételeinek módosítását, amely a szenior tagság korhatárát 70 évről 65 évre csökkentette, valamint kedvezményes mértékű tagdíjfizetési kötelezettséget állapított meg. A rendelkezések teljes szövegét a jelen határozat mellékletét képező egységes szerkezetű Alapszabály tartalmazza.</w:t>
      </w:r>
    </w:p>
    <w:p w14:paraId="068D4083" w14:textId="77777777" w:rsidR="00D749CB" w:rsidRDefault="00D749CB" w:rsidP="00A57DB4">
      <w:pPr>
        <w:jc w:val="both"/>
        <w:rPr>
          <w:rFonts w:ascii="Garamond" w:hAnsi="Garamond"/>
          <w:b/>
        </w:rPr>
      </w:pPr>
    </w:p>
    <w:p w14:paraId="6228FFD4" w14:textId="77777777" w:rsidR="00423E78" w:rsidRPr="00423E78" w:rsidRDefault="00423E78" w:rsidP="00423E78">
      <w:pPr>
        <w:jc w:val="center"/>
        <w:rPr>
          <w:rFonts w:ascii="Garamond" w:hAnsi="Garamond"/>
          <w:b/>
          <w:bCs/>
        </w:rPr>
      </w:pPr>
      <w:r w:rsidRPr="00423E78">
        <w:rPr>
          <w:rFonts w:ascii="Garamond" w:hAnsi="Garamond"/>
          <w:b/>
          <w:bCs/>
        </w:rPr>
        <w:t>K/11/2026. (V.14.) számú határozat</w:t>
      </w:r>
    </w:p>
    <w:p w14:paraId="59EB648C" w14:textId="77777777" w:rsidR="00423E78" w:rsidRPr="00423E78" w:rsidRDefault="00423E78" w:rsidP="00423E78">
      <w:pPr>
        <w:jc w:val="both"/>
        <w:rPr>
          <w:rFonts w:ascii="Garamond" w:hAnsi="Garamond"/>
          <w:b/>
          <w:bCs/>
        </w:rPr>
      </w:pPr>
    </w:p>
    <w:p w14:paraId="367D245A" w14:textId="79AD31B5" w:rsidR="00423E78" w:rsidRPr="00423E78" w:rsidRDefault="00423E78" w:rsidP="00423E78">
      <w:pPr>
        <w:jc w:val="both"/>
        <w:rPr>
          <w:rFonts w:ascii="Garamond" w:hAnsi="Garamond"/>
          <w:b/>
        </w:rPr>
      </w:pPr>
      <w:r w:rsidRPr="00D749CB">
        <w:rPr>
          <w:rFonts w:ascii="Garamond" w:hAnsi="Garamond"/>
          <w:b/>
          <w:bCs/>
        </w:rPr>
        <w:t xml:space="preserve">A közgyűlés </w:t>
      </w:r>
      <w:r w:rsidRPr="00B33AFF">
        <w:rPr>
          <w:rFonts w:ascii="Garamond" w:hAnsi="Garamond"/>
          <w:b/>
        </w:rPr>
        <w:t xml:space="preserve">egyhangúlag, ellenszavazat és tartózkodás nélkül </w:t>
      </w:r>
      <w:r>
        <w:rPr>
          <w:rFonts w:ascii="Garamond" w:hAnsi="Garamond"/>
          <w:b/>
        </w:rPr>
        <w:t xml:space="preserve">a </w:t>
      </w:r>
      <w:r w:rsidRPr="00B33AFF">
        <w:rPr>
          <w:rFonts w:ascii="Garamond" w:hAnsi="Garamond"/>
          <w:b/>
        </w:rPr>
        <w:t>javaslattal</w:t>
      </w:r>
      <w:r w:rsidRPr="00423E78">
        <w:rPr>
          <w:rFonts w:ascii="Garamond" w:hAnsi="Garamond"/>
          <w:b/>
          <w:bCs/>
          <w:lang w:val="x-none"/>
        </w:rPr>
        <w:t xml:space="preserve"> egyezően elfogadta, hogy </w:t>
      </w:r>
      <w:r w:rsidRPr="00423E78">
        <w:rPr>
          <w:rFonts w:ascii="Garamond" w:hAnsi="Garamond"/>
          <w:b/>
          <w:bCs/>
        </w:rPr>
        <w:t>a MEGOSZ Alapszabályának jelen Közgyűlés 7. napirendi pontja keretében elfogadott módosítására figyelemmel a megüresedett alelnöki tisztség betöltésére jelenleg nem kerül sor.</w:t>
      </w:r>
    </w:p>
    <w:p w14:paraId="4C9BB5D6" w14:textId="77777777" w:rsidR="00A57DB4" w:rsidRPr="0001031B" w:rsidRDefault="00A57DB4" w:rsidP="00A57DB4">
      <w:pPr>
        <w:jc w:val="both"/>
        <w:rPr>
          <w:rFonts w:ascii="Garamond" w:hAnsi="Garamond"/>
          <w:b/>
        </w:rPr>
      </w:pPr>
    </w:p>
    <w:p w14:paraId="34CC0FF3" w14:textId="77777777" w:rsidR="00423E78" w:rsidRDefault="00423E78" w:rsidP="00A57DB4">
      <w:pPr>
        <w:jc w:val="center"/>
        <w:rPr>
          <w:rFonts w:ascii="Garamond" w:hAnsi="Garamond"/>
          <w:b/>
        </w:rPr>
      </w:pPr>
    </w:p>
    <w:p w14:paraId="64560C63" w14:textId="11D1BC56" w:rsidR="009D7223" w:rsidRPr="00343DBC" w:rsidRDefault="009D7223" w:rsidP="00343DBC">
      <w:pPr>
        <w:jc w:val="both"/>
        <w:rPr>
          <w:rFonts w:ascii="Garamond" w:hAnsi="Garamond"/>
          <w:bCs/>
          <w:lang w:val="x-none"/>
        </w:rPr>
      </w:pPr>
      <w:r w:rsidRPr="00343DBC">
        <w:rPr>
          <w:rFonts w:ascii="Garamond" w:hAnsi="Garamond"/>
          <w:bCs/>
        </w:rPr>
        <w:t xml:space="preserve">Az Egyebek napirendi pontban került sor </w:t>
      </w:r>
      <w:r w:rsidRPr="00343DBC">
        <w:rPr>
          <w:rFonts w:ascii="Garamond" w:hAnsi="Garamond"/>
          <w:bCs/>
          <w:lang w:val="x-none"/>
        </w:rPr>
        <w:t xml:space="preserve">a FA-PIAC </w:t>
      </w:r>
      <w:r w:rsidR="007636C5">
        <w:rPr>
          <w:rFonts w:ascii="Garamond" w:hAnsi="Garamond"/>
          <w:bCs/>
          <w:lang w:val="x-none"/>
        </w:rPr>
        <w:t xml:space="preserve">Magánerdészeti </w:t>
      </w:r>
      <w:r w:rsidRPr="00343DBC">
        <w:rPr>
          <w:rFonts w:ascii="Garamond" w:hAnsi="Garamond"/>
          <w:bCs/>
          <w:lang w:val="x-none"/>
        </w:rPr>
        <w:t>Kft-vel történő együttműködési megállapodás ünnepélyes aláírására.</w:t>
      </w:r>
      <w:r w:rsidR="00343DBC" w:rsidRPr="00343DBC">
        <w:rPr>
          <w:rFonts w:ascii="Garamond" w:hAnsi="Garamond"/>
          <w:bCs/>
          <w:lang w:val="x-none"/>
        </w:rPr>
        <w:t xml:space="preserve"> </w:t>
      </w:r>
      <w:r w:rsidRPr="00343DBC">
        <w:rPr>
          <w:rFonts w:ascii="Garamond" w:hAnsi="Garamond"/>
          <w:bCs/>
          <w:lang w:val="x-none"/>
        </w:rPr>
        <w:t xml:space="preserve">Továbbá  Palásti- Kovács Imre  </w:t>
      </w:r>
      <w:r w:rsidR="00343DBC" w:rsidRPr="00343DBC">
        <w:rPr>
          <w:rFonts w:ascii="Garamond" w:hAnsi="Garamond"/>
          <w:bCs/>
          <w:lang w:val="x-none"/>
        </w:rPr>
        <w:t>előadást tartott a magánerdők fapiaci helyzetéről.</w:t>
      </w:r>
    </w:p>
    <w:p w14:paraId="76F7CCD7" w14:textId="54262820" w:rsidR="004C3F1E" w:rsidRDefault="004C3F1E"/>
    <w:sectPr w:rsidR="004C3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0DDE"/>
    <w:multiLevelType w:val="hybridMultilevel"/>
    <w:tmpl w:val="3CE0B9C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6525229">
    <w:abstractNumId w:val="0"/>
  </w:num>
  <w:num w:numId="2" w16cid:durableId="1676767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40"/>
    <w:rsid w:val="00075A30"/>
    <w:rsid w:val="00092DC7"/>
    <w:rsid w:val="000C1140"/>
    <w:rsid w:val="001723DA"/>
    <w:rsid w:val="001B4C43"/>
    <w:rsid w:val="0024189D"/>
    <w:rsid w:val="0028787D"/>
    <w:rsid w:val="002D11B1"/>
    <w:rsid w:val="00343DBC"/>
    <w:rsid w:val="00396D85"/>
    <w:rsid w:val="00412E6C"/>
    <w:rsid w:val="00423E78"/>
    <w:rsid w:val="00457DD7"/>
    <w:rsid w:val="0047202A"/>
    <w:rsid w:val="004941D3"/>
    <w:rsid w:val="00494C99"/>
    <w:rsid w:val="004C3F1E"/>
    <w:rsid w:val="00577FD1"/>
    <w:rsid w:val="005E160C"/>
    <w:rsid w:val="0060333B"/>
    <w:rsid w:val="00627C67"/>
    <w:rsid w:val="0072448A"/>
    <w:rsid w:val="007636C5"/>
    <w:rsid w:val="007B2980"/>
    <w:rsid w:val="0080159B"/>
    <w:rsid w:val="008025B9"/>
    <w:rsid w:val="008C53E1"/>
    <w:rsid w:val="008D743F"/>
    <w:rsid w:val="008F50F2"/>
    <w:rsid w:val="00901B45"/>
    <w:rsid w:val="009D7223"/>
    <w:rsid w:val="009E129C"/>
    <w:rsid w:val="009E21CE"/>
    <w:rsid w:val="00A33CEE"/>
    <w:rsid w:val="00A57DB4"/>
    <w:rsid w:val="00AB75BA"/>
    <w:rsid w:val="00AE55E3"/>
    <w:rsid w:val="00B3315E"/>
    <w:rsid w:val="00B65EB9"/>
    <w:rsid w:val="00C04084"/>
    <w:rsid w:val="00C22390"/>
    <w:rsid w:val="00C94AEA"/>
    <w:rsid w:val="00CA1609"/>
    <w:rsid w:val="00D170AC"/>
    <w:rsid w:val="00D749CB"/>
    <w:rsid w:val="00D9586C"/>
    <w:rsid w:val="00F1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9E04"/>
  <w15:chartTrackingRefBased/>
  <w15:docId w15:val="{20E2A30F-6E53-4E92-A71E-924E28FE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7D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57DB4"/>
    <w:pPr>
      <w:ind w:left="720"/>
      <w:contextualSpacing/>
    </w:pPr>
    <w:rPr>
      <w:sz w:val="20"/>
      <w:szCs w:val="20"/>
    </w:rPr>
  </w:style>
  <w:style w:type="paragraph" w:styleId="Szvegtrzsbehzssal2">
    <w:name w:val="Body Text Indent 2"/>
    <w:basedOn w:val="Norml"/>
    <w:link w:val="Szvegtrzsbehzssal2Char"/>
    <w:rsid w:val="00A57DB4"/>
    <w:pPr>
      <w:ind w:left="360"/>
      <w:jc w:val="both"/>
    </w:pPr>
    <w:rPr>
      <w:lang w:val="x-none" w:eastAsia="x-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A57DB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4371</Characters>
  <Application>Microsoft Office Word</Application>
  <DocSecurity>0</DocSecurity>
  <Lines>36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2026-07-31T06:03:00Z</dcterms:created>
  <dcterms:modified xsi:type="dcterms:W3CDTF">2026-07-31T06:15:00Z</dcterms:modified>
</cp:coreProperties>
</file>